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158BE">
      <w:pPr>
        <w:jc w:val="center"/>
        <w:rPr>
          <w:rFonts w:hint="eastAsia" w:ascii="黑体" w:hAnsi="黑体" w:eastAsia="黑体" w:cs="黑体"/>
          <w:sz w:val="36"/>
          <w:szCs w:val="40"/>
        </w:rPr>
      </w:pPr>
      <w:r>
        <w:rPr>
          <w:rFonts w:hint="eastAsia" w:ascii="黑体" w:hAnsi="黑体" w:eastAsia="黑体" w:cs="黑体"/>
          <w:sz w:val="36"/>
          <w:szCs w:val="40"/>
        </w:rPr>
        <w:t>关于在上海及湖南两地举办</w:t>
      </w:r>
      <w:r>
        <w:rPr>
          <w:rFonts w:ascii="黑体" w:hAnsi="黑体" w:eastAsia="黑体" w:cs="黑体"/>
          <w:sz w:val="36"/>
          <w:szCs w:val="40"/>
        </w:rPr>
        <w:t>乒乓球</w:t>
      </w:r>
      <w:r>
        <w:rPr>
          <w:rFonts w:hint="eastAsia" w:ascii="黑体" w:hAnsi="黑体" w:eastAsia="黑体" w:cs="黑体"/>
          <w:sz w:val="36"/>
          <w:szCs w:val="40"/>
        </w:rPr>
        <w:t>机器人赛项</w:t>
      </w:r>
      <w:r>
        <w:rPr>
          <w:rFonts w:ascii="黑体" w:hAnsi="黑体" w:eastAsia="黑体" w:cs="黑体"/>
          <w:sz w:val="36"/>
          <w:szCs w:val="40"/>
        </w:rPr>
        <w:t>线下</w:t>
      </w:r>
      <w:r>
        <w:rPr>
          <w:rFonts w:hint="eastAsia" w:ascii="黑体" w:hAnsi="黑体" w:eastAsia="黑体" w:cs="黑体"/>
          <w:sz w:val="36"/>
          <w:szCs w:val="40"/>
        </w:rPr>
        <w:t>培训会的通知</w:t>
      </w:r>
    </w:p>
    <w:p w14:paraId="5E8C7DC6">
      <w:pPr>
        <w:jc w:val="center"/>
        <w:rPr>
          <w:rFonts w:hint="eastAsia" w:ascii="黑体" w:hAnsi="黑体" w:eastAsia="黑体" w:cs="黑体"/>
          <w:sz w:val="36"/>
          <w:szCs w:val="40"/>
        </w:rPr>
      </w:pPr>
    </w:p>
    <w:p w14:paraId="39F3650B"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为进一步推动中国机器人大赛暨RoboCup机器人世界杯中国赛</w:t>
      </w:r>
      <w:r>
        <w:rPr>
          <w:rFonts w:ascii="仿宋" w:hAnsi="仿宋" w:eastAsia="仿宋" w:cs="仿宋"/>
          <w:sz w:val="28"/>
          <w:szCs w:val="32"/>
        </w:rPr>
        <w:t>乒乓球</w:t>
      </w:r>
      <w:r>
        <w:rPr>
          <w:rFonts w:hint="eastAsia" w:ascii="仿宋" w:hAnsi="仿宋" w:eastAsia="仿宋" w:cs="仿宋"/>
          <w:sz w:val="28"/>
          <w:szCs w:val="32"/>
        </w:rPr>
        <w:t>机器人赛项的平稳发展，经中国自动化学会机器人竞赛工作委员会研究决定，举办</w:t>
      </w:r>
      <w:r>
        <w:rPr>
          <w:rFonts w:ascii="仿宋" w:hAnsi="仿宋" w:eastAsia="仿宋" w:cs="仿宋"/>
          <w:sz w:val="28"/>
          <w:szCs w:val="32"/>
        </w:rPr>
        <w:t>乒乓球</w:t>
      </w:r>
      <w:r>
        <w:rPr>
          <w:rFonts w:hint="eastAsia" w:ascii="仿宋" w:hAnsi="仿宋" w:eastAsia="仿宋" w:cs="仿宋"/>
          <w:sz w:val="28"/>
          <w:szCs w:val="32"/>
        </w:rPr>
        <w:t>机器人赛项</w:t>
      </w:r>
      <w:r>
        <w:rPr>
          <w:rFonts w:ascii="仿宋" w:hAnsi="仿宋" w:eastAsia="仿宋" w:cs="仿宋"/>
          <w:sz w:val="28"/>
          <w:szCs w:val="32"/>
        </w:rPr>
        <w:t>线下</w:t>
      </w:r>
      <w:r>
        <w:rPr>
          <w:rFonts w:hint="eastAsia" w:ascii="仿宋" w:hAnsi="仿宋" w:eastAsia="仿宋" w:cs="仿宋"/>
          <w:sz w:val="28"/>
          <w:szCs w:val="32"/>
        </w:rPr>
        <w:t>培训会，旨在为广大</w:t>
      </w:r>
      <w:r>
        <w:rPr>
          <w:rFonts w:ascii="仿宋" w:hAnsi="仿宋" w:eastAsia="仿宋" w:cs="仿宋"/>
          <w:sz w:val="28"/>
          <w:szCs w:val="32"/>
        </w:rPr>
        <w:t>乒乓球机器人</w:t>
      </w:r>
      <w:r>
        <w:rPr>
          <w:rFonts w:hint="eastAsia" w:ascii="仿宋" w:hAnsi="仿宋" w:eastAsia="仿宋" w:cs="仿宋"/>
          <w:sz w:val="28"/>
          <w:szCs w:val="32"/>
        </w:rPr>
        <w:t>初创赛队掌握比赛要点、提高技术水平，提早备赛。</w:t>
      </w:r>
    </w:p>
    <w:p w14:paraId="49781AA8"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会议具体安排如下：</w:t>
      </w:r>
    </w:p>
    <w:p w14:paraId="1FA379B2">
      <w:pPr>
        <w:pStyle w:val="9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会议组织</w:t>
      </w:r>
    </w:p>
    <w:p w14:paraId="5D807342"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主办单位：中国自动化学会机器人竞赛工作委员会</w:t>
      </w:r>
    </w:p>
    <w:p w14:paraId="23D2A3C3">
      <w:pPr>
        <w:tabs>
          <w:tab w:val="center" w:pos="4433"/>
        </w:tabs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承办单位：上海交通大学,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学生创新中心</w:t>
      </w:r>
    </w:p>
    <w:p w14:paraId="62E1422F">
      <w:pPr>
        <w:pStyle w:val="9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会议时间及</w:t>
      </w:r>
      <w:r>
        <w:rPr>
          <w:b/>
          <w:bCs/>
          <w:sz w:val="28"/>
          <w:szCs w:val="32"/>
        </w:rPr>
        <w:t>地点</w:t>
      </w:r>
    </w:p>
    <w:p w14:paraId="76B4F6D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2024年8月19日-8月20日，</w:t>
      </w:r>
      <w:r>
        <w:rPr>
          <w:rFonts w:ascii="仿宋" w:hAnsi="仿宋" w:eastAsia="仿宋" w:cs="仿宋"/>
          <w:sz w:val="28"/>
          <w:szCs w:val="28"/>
          <w:lang w:bidi="ar"/>
        </w:rPr>
        <w:t>上海市闵行区东川路800号，上海交通大学，学生创新中心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。联系人朱笑笑，电话15921155665。</w:t>
      </w:r>
    </w:p>
    <w:p w14:paraId="5322A27C"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2024年8月27日-8月28日，湖南省湘潭市雨湖区，湖南科技大学，第四教学楼</w:t>
      </w:r>
      <w:r>
        <w:rPr>
          <w:rFonts w:ascii="仿宋" w:hAnsi="仿宋" w:eastAsia="仿宋" w:cs="仿宋"/>
          <w:sz w:val="28"/>
          <w:szCs w:val="28"/>
          <w:lang w:bidi="ar"/>
        </w:rPr>
        <w:t>，</w:t>
      </w:r>
      <w:r>
        <w:rPr>
          <w:rFonts w:hint="eastAsia" w:ascii="仿宋" w:hAnsi="仿宋" w:eastAsia="仿宋" w:cs="仿宋"/>
          <w:sz w:val="28"/>
          <w:szCs w:val="28"/>
          <w:lang w:bidi="ar"/>
        </w:rPr>
        <w:t>联系人</w:t>
      </w:r>
      <w:r>
        <w:rPr>
          <w:rFonts w:hint="eastAsia" w:ascii="仿宋" w:hAnsi="仿宋" w:eastAsia="仿宋" w:cs="仿宋"/>
          <w:sz w:val="28"/>
          <w:szCs w:val="32"/>
        </w:rPr>
        <w:t>文丽，电话13117528905。</w:t>
      </w:r>
    </w:p>
    <w:p w14:paraId="176D7F6D">
      <w:pPr>
        <w:pStyle w:val="9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会议安排</w:t>
      </w:r>
    </w:p>
    <w:tbl>
      <w:tblPr>
        <w:tblStyle w:val="6"/>
        <w:tblW w:w="7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5203"/>
      </w:tblGrid>
      <w:tr w14:paraId="44D5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5" w:type="dxa"/>
            <w:gridSpan w:val="2"/>
            <w:vAlign w:val="center"/>
          </w:tcPr>
          <w:p w14:paraId="5EBE47CC">
            <w:pPr>
              <w:pStyle w:val="9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2024年8月19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日、2024年8月27日</w:t>
            </w:r>
          </w:p>
        </w:tc>
      </w:tr>
      <w:tr w14:paraId="65A9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42A13A56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9:00-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203" w:type="dxa"/>
            <w:vAlign w:val="center"/>
          </w:tcPr>
          <w:p w14:paraId="3E47DAFF">
            <w:pPr>
              <w:pStyle w:val="9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介绍乒乓球机器人赛项规则</w:t>
            </w:r>
          </w:p>
        </w:tc>
      </w:tr>
      <w:tr w14:paraId="604B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277F69FB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203" w:type="dxa"/>
            <w:vAlign w:val="center"/>
          </w:tcPr>
          <w:p w14:paraId="5E117F40">
            <w:pPr>
              <w:pStyle w:val="9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学习机器人编程及控制方式</w:t>
            </w:r>
          </w:p>
        </w:tc>
      </w:tr>
      <w:tr w14:paraId="24F8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4EB3A592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:00-1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203" w:type="dxa"/>
            <w:vAlign w:val="center"/>
          </w:tcPr>
          <w:p w14:paraId="5CE3A9DB">
            <w:pPr>
              <w:pStyle w:val="9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午餐</w:t>
            </w:r>
          </w:p>
        </w:tc>
      </w:tr>
      <w:tr w14:paraId="6204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5AED727C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203" w:type="dxa"/>
            <w:vAlign w:val="center"/>
          </w:tcPr>
          <w:p w14:paraId="624DE985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学习赛项平台搭建基础</w:t>
            </w:r>
          </w:p>
        </w:tc>
      </w:tr>
      <w:tr w14:paraId="4980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5F8041D4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15:30-16:00</w:t>
            </w:r>
          </w:p>
        </w:tc>
        <w:tc>
          <w:tcPr>
            <w:tcW w:w="5203" w:type="dxa"/>
            <w:vAlign w:val="center"/>
          </w:tcPr>
          <w:p w14:paraId="566A5D0C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茶歇</w:t>
            </w:r>
          </w:p>
        </w:tc>
      </w:tr>
      <w:tr w14:paraId="5458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60AC7863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ascii="仿宋" w:hAnsi="仿宋" w:eastAsia="仿宋" w:cs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203" w:type="dxa"/>
            <w:vAlign w:val="center"/>
          </w:tcPr>
          <w:p w14:paraId="539348B4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学习赛项平台操作与例程</w:t>
            </w:r>
          </w:p>
        </w:tc>
      </w:tr>
      <w:tr w14:paraId="0684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5" w:type="dxa"/>
            <w:gridSpan w:val="2"/>
            <w:vAlign w:val="center"/>
          </w:tcPr>
          <w:p w14:paraId="7479FA4D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2024年8月20日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、2024年8月28日</w:t>
            </w:r>
          </w:p>
        </w:tc>
      </w:tr>
      <w:tr w14:paraId="3A8B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1DBFE84F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9:00-12:00</w:t>
            </w:r>
          </w:p>
        </w:tc>
        <w:tc>
          <w:tcPr>
            <w:tcW w:w="5203" w:type="dxa"/>
            <w:vAlign w:val="center"/>
          </w:tcPr>
          <w:p w14:paraId="663FD997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平台调试、练习与答疑</w:t>
            </w:r>
          </w:p>
        </w:tc>
      </w:tr>
      <w:tr w14:paraId="6C52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11E9BE62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:00-1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203" w:type="dxa"/>
            <w:vAlign w:val="center"/>
          </w:tcPr>
          <w:p w14:paraId="4F39828D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午餐</w:t>
            </w:r>
          </w:p>
        </w:tc>
      </w:tr>
      <w:tr w14:paraId="419B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2BEC7467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13:30-15:30</w:t>
            </w:r>
          </w:p>
        </w:tc>
        <w:tc>
          <w:tcPr>
            <w:tcW w:w="5203" w:type="dxa"/>
            <w:vAlign w:val="center"/>
          </w:tcPr>
          <w:p w14:paraId="293A6E02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模拟比赛</w:t>
            </w:r>
          </w:p>
        </w:tc>
      </w:tr>
      <w:tr w14:paraId="0685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vAlign w:val="center"/>
          </w:tcPr>
          <w:p w14:paraId="745C3299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15:30-17:00</w:t>
            </w:r>
          </w:p>
        </w:tc>
        <w:tc>
          <w:tcPr>
            <w:tcW w:w="5203" w:type="dxa"/>
            <w:vAlign w:val="center"/>
          </w:tcPr>
          <w:p w14:paraId="100E0FEC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赛队师生分享交流</w:t>
            </w:r>
          </w:p>
        </w:tc>
      </w:tr>
    </w:tbl>
    <w:p w14:paraId="498FEFE9">
      <w:pPr>
        <w:pStyle w:val="9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会议费</w:t>
      </w:r>
    </w:p>
    <w:p w14:paraId="31F3A905"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本次活动不收取任何费用</w:t>
      </w:r>
      <w:r>
        <w:rPr>
          <w:rFonts w:ascii="仿宋" w:hAnsi="仿宋" w:eastAsia="仿宋" w:cs="仿宋"/>
          <w:sz w:val="28"/>
          <w:szCs w:val="32"/>
        </w:rPr>
        <w:t>，提供午餐及茶歇</w:t>
      </w:r>
      <w:r>
        <w:rPr>
          <w:rFonts w:hint="eastAsia" w:ascii="仿宋" w:hAnsi="仿宋" w:eastAsia="仿宋" w:cs="仿宋"/>
          <w:sz w:val="28"/>
          <w:szCs w:val="32"/>
        </w:rPr>
        <w:t>。</w:t>
      </w:r>
      <w:r>
        <w:rPr>
          <w:rFonts w:ascii="仿宋" w:hAnsi="仿宋" w:eastAsia="仿宋" w:cs="仿宋"/>
          <w:sz w:val="28"/>
          <w:szCs w:val="32"/>
        </w:rPr>
        <w:t>交通费、住宿费等自理，会议无补助。</w:t>
      </w:r>
    </w:p>
    <w:p w14:paraId="6BA7E374">
      <w:pPr>
        <w:pStyle w:val="9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会议报名</w:t>
      </w:r>
    </w:p>
    <w:p w14:paraId="22CDD3A7"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本次培训会面向</w:t>
      </w:r>
      <w:r>
        <w:rPr>
          <w:rFonts w:ascii="仿宋" w:hAnsi="仿宋" w:eastAsia="仿宋" w:cs="仿宋"/>
          <w:sz w:val="28"/>
          <w:szCs w:val="32"/>
        </w:rPr>
        <w:t>计划参加2024中国机器人大赛·乒乓球机器人</w:t>
      </w:r>
      <w:r>
        <w:rPr>
          <w:rFonts w:hint="eastAsia" w:ascii="仿宋" w:hAnsi="仿宋" w:eastAsia="仿宋" w:cs="仿宋"/>
          <w:sz w:val="28"/>
          <w:szCs w:val="32"/>
        </w:rPr>
        <w:t>的初创队伍</w:t>
      </w:r>
      <w:r>
        <w:rPr>
          <w:rFonts w:ascii="仿宋" w:hAnsi="仿宋" w:eastAsia="仿宋" w:cs="仿宋"/>
          <w:sz w:val="28"/>
          <w:szCs w:val="32"/>
        </w:rPr>
        <w:t>，每院校限三人报名，师生</w:t>
      </w:r>
      <w:r>
        <w:rPr>
          <w:rFonts w:hint="eastAsia" w:ascii="仿宋" w:hAnsi="仿宋" w:eastAsia="仿宋" w:cs="仿宋"/>
          <w:sz w:val="28"/>
          <w:szCs w:val="32"/>
        </w:rPr>
        <w:t>不限。</w:t>
      </w:r>
      <w:r>
        <w:rPr>
          <w:rFonts w:ascii="仿宋" w:hAnsi="仿宋" w:eastAsia="仿宋" w:cs="仿宋"/>
          <w:sz w:val="28"/>
          <w:szCs w:val="32"/>
        </w:rPr>
        <w:t>请与会院校人员将会议回执（见附件1），于2024年8月1</w:t>
      </w:r>
      <w:r>
        <w:rPr>
          <w:rFonts w:hint="eastAsia" w:ascii="仿宋" w:hAnsi="仿宋" w:eastAsia="仿宋" w:cs="仿宋"/>
          <w:sz w:val="28"/>
          <w:szCs w:val="32"/>
        </w:rPr>
        <w:t>7</w:t>
      </w:r>
      <w:r>
        <w:rPr>
          <w:rFonts w:ascii="仿宋" w:hAnsi="仿宋" w:eastAsia="仿宋" w:cs="仿宋"/>
          <w:sz w:val="28"/>
          <w:szCs w:val="32"/>
        </w:rPr>
        <w:t>日前发送至会务组邮箱</w:t>
      </w:r>
      <w:r>
        <w:rPr>
          <w:rFonts w:hint="eastAsia" w:ascii="仿宋" w:hAnsi="仿宋" w:eastAsia="仿宋" w:cs="仿宋"/>
          <w:sz w:val="28"/>
          <w:szCs w:val="32"/>
        </w:rPr>
        <w:t>ttl</w:t>
      </w:r>
      <w:r>
        <w:fldChar w:fldCharType="begin"/>
      </w:r>
      <w:r>
        <w:instrText xml:space="preserve"> HYPERLINK "mailto:zedaiyang@sjtu.edu.cn"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@sjtu.edu.cn</w:t>
      </w:r>
      <w:r>
        <w:rPr>
          <w:rFonts w:hint="eastAsia" w:ascii="仿宋" w:hAnsi="仿宋" w:eastAsia="仿宋" w:cs="仿宋"/>
          <w:sz w:val="28"/>
          <w:szCs w:val="32"/>
        </w:rPr>
        <w:fldChar w:fldCharType="end"/>
      </w:r>
      <w:r>
        <w:rPr>
          <w:rFonts w:ascii="仿宋" w:hAnsi="仿宋" w:eastAsia="仿宋" w:cs="仿宋"/>
          <w:sz w:val="28"/>
          <w:szCs w:val="32"/>
        </w:rPr>
        <w:t>。</w:t>
      </w:r>
    </w:p>
    <w:p w14:paraId="4D3D608B"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联系方式：上海交通大学，</w:t>
      </w:r>
      <w:r>
        <w:rPr>
          <w:rFonts w:ascii="仿宋" w:hAnsi="仿宋" w:eastAsia="仿宋" w:cs="仿宋"/>
          <w:sz w:val="28"/>
          <w:szCs w:val="32"/>
        </w:rPr>
        <w:t>朱笑笑</w:t>
      </w:r>
      <w:r>
        <w:rPr>
          <w:rFonts w:hint="eastAsia" w:ascii="仿宋" w:hAnsi="仿宋" w:eastAsia="仿宋" w:cs="仿宋"/>
          <w:sz w:val="28"/>
          <w:szCs w:val="32"/>
        </w:rPr>
        <w:t>，1</w:t>
      </w:r>
      <w:r>
        <w:rPr>
          <w:rFonts w:ascii="仿宋" w:hAnsi="仿宋" w:eastAsia="仿宋" w:cs="仿宋"/>
          <w:sz w:val="28"/>
          <w:szCs w:val="32"/>
        </w:rPr>
        <w:t>5921155665</w:t>
      </w:r>
      <w:r>
        <w:rPr>
          <w:rFonts w:hint="eastAsia" w:ascii="仿宋" w:hAnsi="仿宋" w:eastAsia="仿宋" w:cs="仿宋"/>
          <w:sz w:val="28"/>
          <w:szCs w:val="32"/>
        </w:rPr>
        <w:t>, ttl</w:t>
      </w:r>
      <w:r>
        <w:fldChar w:fldCharType="begin"/>
      </w:r>
      <w:r>
        <w:instrText xml:space="preserve"> HYPERLINK "mailto:zedaiyang@sjtu.edu.cn"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@sjtu.edu.cn</w:t>
      </w:r>
      <w:r>
        <w:rPr>
          <w:rFonts w:hint="eastAsia" w:ascii="仿宋" w:hAnsi="仿宋" w:eastAsia="仿宋" w:cs="仿宋"/>
          <w:sz w:val="28"/>
          <w:szCs w:val="32"/>
        </w:rPr>
        <w:fldChar w:fldCharType="end"/>
      </w:r>
    </w:p>
    <w:p w14:paraId="46AD9B26"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欢迎各赛队师生报名参加！</w:t>
      </w:r>
    </w:p>
    <w:p w14:paraId="7F6187B2"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t>加入乒乓球机器人赛项交流群</w:t>
      </w:r>
      <w:bookmarkStart w:id="0" w:name="_GoBack"/>
      <w:bookmarkEnd w:id="0"/>
      <w:r>
        <w:rPr>
          <w:rFonts w:ascii="仿宋" w:hAnsi="仿宋" w:eastAsia="仿宋" w:cs="仿宋"/>
          <w:sz w:val="28"/>
          <w:szCs w:val="32"/>
        </w:rPr>
        <w:t>以获取赛项最新讯息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 w14:paraId="5B9FC5F4">
      <w:pPr>
        <w:jc w:val="center"/>
        <w:rPr>
          <w:rFonts w:hint="eastAsia"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drawing>
          <wp:inline distT="0" distB="0" distL="114300" distR="114300">
            <wp:extent cx="1124585" cy="1123950"/>
            <wp:effectExtent l="0" t="0" r="571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18253" t="40712" r="18072" b="19400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D95F5">
      <w:pPr>
        <w:jc w:val="center"/>
        <w:rPr>
          <w:rFonts w:hint="eastAsia"/>
          <w:sz w:val="24"/>
          <w:szCs w:val="28"/>
        </w:rPr>
      </w:pPr>
      <w:r>
        <w:rPr>
          <w:rFonts w:ascii="仿宋" w:hAnsi="仿宋" w:eastAsia="仿宋" w:cs="仿宋"/>
          <w:b/>
          <w:bCs/>
        </w:rPr>
        <w:t>（2024中国机器人大赛·乒乓球机器人赛项）</w:t>
      </w:r>
    </w:p>
    <w:p w14:paraId="363C92F3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中国自动化学会</w:t>
      </w:r>
    </w:p>
    <w:p w14:paraId="4CDE3683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机器人竞赛工作委员会</w:t>
      </w:r>
    </w:p>
    <w:p w14:paraId="03DE2F50">
      <w:pPr>
        <w:ind w:firstLine="560" w:firstLineChars="200"/>
        <w:jc w:val="right"/>
        <w:rPr>
          <w:rFonts w:hint="eastAsia"/>
          <w:sz w:val="24"/>
          <w:szCs w:val="28"/>
        </w:rPr>
      </w:pPr>
      <w:r>
        <w:rPr>
          <w:rFonts w:hint="eastAsia" w:ascii="仿宋" w:hAnsi="仿宋" w:eastAsia="仿宋" w:cs="仿宋"/>
          <w:sz w:val="28"/>
          <w:szCs w:val="32"/>
        </w:rPr>
        <w:t>二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〇</w:t>
      </w:r>
      <w:r>
        <w:rPr>
          <w:rFonts w:hint="eastAsia" w:ascii="仿宋" w:hAnsi="仿宋" w:eastAsia="仿宋" w:cs="仿宋"/>
          <w:sz w:val="28"/>
          <w:szCs w:val="32"/>
        </w:rPr>
        <w:t>二四年</w:t>
      </w:r>
      <w:r>
        <w:rPr>
          <w:rFonts w:ascii="仿宋" w:hAnsi="仿宋" w:eastAsia="仿宋" w:cs="仿宋"/>
          <w:sz w:val="28"/>
          <w:szCs w:val="32"/>
        </w:rPr>
        <w:t>八</w:t>
      </w:r>
      <w:r>
        <w:rPr>
          <w:rFonts w:hint="eastAsia" w:ascii="仿宋" w:hAnsi="仿宋" w:eastAsia="仿宋" w:cs="仿宋"/>
          <w:sz w:val="28"/>
          <w:szCs w:val="32"/>
        </w:rPr>
        <w:t>月</w:t>
      </w:r>
      <w:r>
        <w:rPr>
          <w:rFonts w:ascii="仿宋" w:hAnsi="仿宋" w:eastAsia="仿宋" w:cs="仿宋"/>
          <w:sz w:val="28"/>
          <w:szCs w:val="32"/>
        </w:rPr>
        <w:t>十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2"/>
        </w:rPr>
        <w:t>日</w:t>
      </w:r>
    </w:p>
    <w:p w14:paraId="3F5F8251"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附件1：乒乓球机器人赛项培训会报名表</w:t>
      </w:r>
    </w:p>
    <w:p w14:paraId="4E172608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bidi="ar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22"/>
        <w:gridCol w:w="1328"/>
        <w:gridCol w:w="1611"/>
        <w:gridCol w:w="706"/>
        <w:gridCol w:w="1425"/>
      </w:tblGrid>
      <w:tr w14:paraId="4655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DB1E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一、基础信息</w:t>
            </w:r>
          </w:p>
        </w:tc>
      </w:tr>
      <w:tr w14:paraId="01D0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A614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学校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4A5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F27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院系</w:t>
            </w:r>
          </w:p>
        </w:tc>
        <w:tc>
          <w:tcPr>
            <w:tcW w:w="21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0A5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155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50A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人员1姓名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0454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5B6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职务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2AD1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9B4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职称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CEE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DC6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404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电话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FC3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F58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邮箱</w:t>
            </w:r>
          </w:p>
        </w:tc>
        <w:tc>
          <w:tcPr>
            <w:tcW w:w="21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6DC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588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C71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人员2姓名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B6D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EE0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职务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4C07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407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职称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0DB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26C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1DA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电话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9EB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7C2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邮箱</w:t>
            </w:r>
          </w:p>
        </w:tc>
        <w:tc>
          <w:tcPr>
            <w:tcW w:w="21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70B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889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BBA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人员</w:t>
            </w:r>
            <w:r>
              <w:rPr>
                <w:rFonts w:ascii="仿宋" w:hAnsi="仿宋" w:eastAsia="仿宋" w:cs="仿宋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姓名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B53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B36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职务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A8B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666D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职称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672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938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D458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电话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0574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255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邮箱</w:t>
            </w:r>
          </w:p>
        </w:tc>
        <w:tc>
          <w:tcPr>
            <w:tcW w:w="21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C0D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ED7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927C7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二、行程信息</w:t>
            </w:r>
          </w:p>
        </w:tc>
      </w:tr>
      <w:tr w14:paraId="7A06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A8B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到达日期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66B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874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到达时间</w:t>
            </w:r>
          </w:p>
        </w:tc>
        <w:tc>
          <w:tcPr>
            <w:tcW w:w="21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6D9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CC6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7FE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离开日期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E27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E08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离开时间</w:t>
            </w:r>
          </w:p>
        </w:tc>
        <w:tc>
          <w:tcPr>
            <w:tcW w:w="21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66D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FE9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CD45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三、参赛意愿</w:t>
            </w:r>
          </w:p>
        </w:tc>
      </w:tr>
      <w:tr w14:paraId="5097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2BB2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后续参赛计划</w:t>
            </w:r>
          </w:p>
        </w:tc>
        <w:tc>
          <w:tcPr>
            <w:tcW w:w="41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0B21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drawing>
                <wp:inline distT="0" distB="0" distL="114300" distR="114300">
                  <wp:extent cx="129540" cy="129540"/>
                  <wp:effectExtent l="0" t="0" r="3810" b="381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2024中国机器人大赛暨RoboCup机器人世界杯中国赛</w:t>
            </w:r>
            <w:r>
              <w:rPr>
                <w:rFonts w:ascii="仿宋" w:hAnsi="仿宋" w:eastAsia="仿宋" w:cs="仿宋"/>
                <w:szCs w:val="21"/>
                <w:lang w:bidi="ar"/>
              </w:rPr>
              <w:t>乒乓球机器人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赛项</w:t>
            </w:r>
          </w:p>
          <w:p w14:paraId="11DFC510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赛队数量：______________</w:t>
            </w:r>
          </w:p>
        </w:tc>
      </w:tr>
      <w:tr w14:paraId="5AAF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77BE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备注</w:t>
            </w:r>
          </w:p>
        </w:tc>
        <w:tc>
          <w:tcPr>
            <w:tcW w:w="41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B221">
            <w:pPr>
              <w:pStyle w:val="4"/>
              <w:ind w:firstLine="420" w:firstLineChars="20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8C36A5C">
            <w:pPr>
              <w:pStyle w:val="4"/>
              <w:ind w:firstLine="420" w:firstLineChars="20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BD44B7A">
            <w:pPr>
              <w:pStyle w:val="4"/>
              <w:ind w:firstLine="420" w:firstLineChars="20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A604B0F">
            <w:pPr>
              <w:pStyle w:val="4"/>
              <w:ind w:firstLine="420" w:firstLineChars="20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签字</w:t>
            </w:r>
          </w:p>
          <w:p w14:paraId="2B2C39B8">
            <w:pPr>
              <w:pStyle w:val="4"/>
              <w:ind w:firstLine="420" w:firstLineChars="20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日期：       年      月     日</w:t>
            </w:r>
          </w:p>
        </w:tc>
      </w:tr>
    </w:tbl>
    <w:p w14:paraId="09D1BD97">
      <w:pPr>
        <w:ind w:right="960"/>
        <w:rPr>
          <w:rFonts w:hint="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654C7"/>
    <w:multiLevelType w:val="multilevel"/>
    <w:tmpl w:val="0BC654C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kMzI2NmVhOWY0N2QxZTUzYjRjZGQ5MmMyODdmZDAifQ=="/>
  </w:docVars>
  <w:rsids>
    <w:rsidRoot w:val="0047651E"/>
    <w:rsid w:val="000001F2"/>
    <w:rsid w:val="00006B58"/>
    <w:rsid w:val="0001096E"/>
    <w:rsid w:val="00030B37"/>
    <w:rsid w:val="00053BD1"/>
    <w:rsid w:val="00065ACB"/>
    <w:rsid w:val="0007012A"/>
    <w:rsid w:val="000861E5"/>
    <w:rsid w:val="000B40A9"/>
    <w:rsid w:val="000B5B62"/>
    <w:rsid w:val="000E1BEC"/>
    <w:rsid w:val="000F15C2"/>
    <w:rsid w:val="000F63DB"/>
    <w:rsid w:val="0010090A"/>
    <w:rsid w:val="00120451"/>
    <w:rsid w:val="001419FD"/>
    <w:rsid w:val="001472FD"/>
    <w:rsid w:val="00147A2F"/>
    <w:rsid w:val="00174523"/>
    <w:rsid w:val="001917B9"/>
    <w:rsid w:val="001A3542"/>
    <w:rsid w:val="001E7C76"/>
    <w:rsid w:val="002026F0"/>
    <w:rsid w:val="00231F14"/>
    <w:rsid w:val="0023624D"/>
    <w:rsid w:val="00261F61"/>
    <w:rsid w:val="00263414"/>
    <w:rsid w:val="002637D6"/>
    <w:rsid w:val="00290AA9"/>
    <w:rsid w:val="002A3153"/>
    <w:rsid w:val="002C1B20"/>
    <w:rsid w:val="002C4D48"/>
    <w:rsid w:val="002C516F"/>
    <w:rsid w:val="002D2CD1"/>
    <w:rsid w:val="002D7917"/>
    <w:rsid w:val="00304C52"/>
    <w:rsid w:val="003146FE"/>
    <w:rsid w:val="00387AF1"/>
    <w:rsid w:val="003D11DC"/>
    <w:rsid w:val="003D701F"/>
    <w:rsid w:val="00403A72"/>
    <w:rsid w:val="00413621"/>
    <w:rsid w:val="0042024D"/>
    <w:rsid w:val="00423C28"/>
    <w:rsid w:val="00437C0A"/>
    <w:rsid w:val="00447E12"/>
    <w:rsid w:val="00473D27"/>
    <w:rsid w:val="0047651E"/>
    <w:rsid w:val="0049686B"/>
    <w:rsid w:val="004A03E7"/>
    <w:rsid w:val="004A73CA"/>
    <w:rsid w:val="004B1A96"/>
    <w:rsid w:val="004B38C0"/>
    <w:rsid w:val="004B7245"/>
    <w:rsid w:val="004C4CCD"/>
    <w:rsid w:val="004C580E"/>
    <w:rsid w:val="004E1B06"/>
    <w:rsid w:val="004E47AB"/>
    <w:rsid w:val="00522509"/>
    <w:rsid w:val="005242D8"/>
    <w:rsid w:val="00545949"/>
    <w:rsid w:val="00552248"/>
    <w:rsid w:val="0055769E"/>
    <w:rsid w:val="005A555C"/>
    <w:rsid w:val="005A7FBE"/>
    <w:rsid w:val="005B0A12"/>
    <w:rsid w:val="005C0D83"/>
    <w:rsid w:val="005C1867"/>
    <w:rsid w:val="005C67AB"/>
    <w:rsid w:val="005E2A1A"/>
    <w:rsid w:val="005F776B"/>
    <w:rsid w:val="006217BA"/>
    <w:rsid w:val="00622945"/>
    <w:rsid w:val="00627CCE"/>
    <w:rsid w:val="00671E55"/>
    <w:rsid w:val="006B1593"/>
    <w:rsid w:val="006B5177"/>
    <w:rsid w:val="00706EB6"/>
    <w:rsid w:val="00713902"/>
    <w:rsid w:val="0072052B"/>
    <w:rsid w:val="00722BE2"/>
    <w:rsid w:val="007553FF"/>
    <w:rsid w:val="00756B64"/>
    <w:rsid w:val="00761918"/>
    <w:rsid w:val="00772824"/>
    <w:rsid w:val="007C6891"/>
    <w:rsid w:val="007D52D8"/>
    <w:rsid w:val="007E2F21"/>
    <w:rsid w:val="007E4C85"/>
    <w:rsid w:val="0084275F"/>
    <w:rsid w:val="008A057B"/>
    <w:rsid w:val="008C76E0"/>
    <w:rsid w:val="008F118A"/>
    <w:rsid w:val="00912718"/>
    <w:rsid w:val="009161F1"/>
    <w:rsid w:val="009222C0"/>
    <w:rsid w:val="009342B6"/>
    <w:rsid w:val="00967CDD"/>
    <w:rsid w:val="00983DD5"/>
    <w:rsid w:val="009844A3"/>
    <w:rsid w:val="009B3522"/>
    <w:rsid w:val="009C2B62"/>
    <w:rsid w:val="009D70EF"/>
    <w:rsid w:val="009F0D3D"/>
    <w:rsid w:val="009F3C0E"/>
    <w:rsid w:val="00A064BD"/>
    <w:rsid w:val="00A317F5"/>
    <w:rsid w:val="00A66E19"/>
    <w:rsid w:val="00A71271"/>
    <w:rsid w:val="00A72BA3"/>
    <w:rsid w:val="00A83FD6"/>
    <w:rsid w:val="00A90689"/>
    <w:rsid w:val="00AA7887"/>
    <w:rsid w:val="00AB4CDD"/>
    <w:rsid w:val="00AB679D"/>
    <w:rsid w:val="00AC3506"/>
    <w:rsid w:val="00AC44F9"/>
    <w:rsid w:val="00AD4AE1"/>
    <w:rsid w:val="00AF23FD"/>
    <w:rsid w:val="00B13211"/>
    <w:rsid w:val="00B31134"/>
    <w:rsid w:val="00B327B3"/>
    <w:rsid w:val="00B4549C"/>
    <w:rsid w:val="00B833DE"/>
    <w:rsid w:val="00B95BC8"/>
    <w:rsid w:val="00BC06DF"/>
    <w:rsid w:val="00C1254F"/>
    <w:rsid w:val="00C25DF7"/>
    <w:rsid w:val="00C62395"/>
    <w:rsid w:val="00C705FC"/>
    <w:rsid w:val="00C73196"/>
    <w:rsid w:val="00C762E9"/>
    <w:rsid w:val="00CD0B35"/>
    <w:rsid w:val="00CD3853"/>
    <w:rsid w:val="00CE29D7"/>
    <w:rsid w:val="00CE3CE6"/>
    <w:rsid w:val="00D23AC7"/>
    <w:rsid w:val="00D30F0A"/>
    <w:rsid w:val="00D351B4"/>
    <w:rsid w:val="00D45467"/>
    <w:rsid w:val="00D54F0A"/>
    <w:rsid w:val="00D603EC"/>
    <w:rsid w:val="00D61DC3"/>
    <w:rsid w:val="00D664D4"/>
    <w:rsid w:val="00D80254"/>
    <w:rsid w:val="00DC1CEE"/>
    <w:rsid w:val="00DC7FEF"/>
    <w:rsid w:val="00DD4883"/>
    <w:rsid w:val="00DE05AD"/>
    <w:rsid w:val="00DE781E"/>
    <w:rsid w:val="00DF012B"/>
    <w:rsid w:val="00DF5A57"/>
    <w:rsid w:val="00E17564"/>
    <w:rsid w:val="00E17BEC"/>
    <w:rsid w:val="00E50D69"/>
    <w:rsid w:val="00E60C3B"/>
    <w:rsid w:val="00E629BF"/>
    <w:rsid w:val="00E94E9E"/>
    <w:rsid w:val="00EA7456"/>
    <w:rsid w:val="00EB5432"/>
    <w:rsid w:val="00EC7932"/>
    <w:rsid w:val="00ED2948"/>
    <w:rsid w:val="00EF358D"/>
    <w:rsid w:val="00F04141"/>
    <w:rsid w:val="00F10B80"/>
    <w:rsid w:val="00F45A04"/>
    <w:rsid w:val="00F646A2"/>
    <w:rsid w:val="00F648A8"/>
    <w:rsid w:val="00F86BA9"/>
    <w:rsid w:val="00FA4FCA"/>
    <w:rsid w:val="00FD51A9"/>
    <w:rsid w:val="00FE1F5D"/>
    <w:rsid w:val="00FF1418"/>
    <w:rsid w:val="1E4D1550"/>
    <w:rsid w:val="1EFE00DC"/>
    <w:rsid w:val="269D5931"/>
    <w:rsid w:val="3B3F07C3"/>
    <w:rsid w:val="3FA257E6"/>
    <w:rsid w:val="3FA75920"/>
    <w:rsid w:val="446547EF"/>
    <w:rsid w:val="45A24565"/>
    <w:rsid w:val="4EEB402A"/>
    <w:rsid w:val="5C6EA178"/>
    <w:rsid w:val="5EFFE080"/>
    <w:rsid w:val="5F6E524B"/>
    <w:rsid w:val="5FFBC109"/>
    <w:rsid w:val="6AFFCEC7"/>
    <w:rsid w:val="6E6D3868"/>
    <w:rsid w:val="6F3E32B0"/>
    <w:rsid w:val="719FEE99"/>
    <w:rsid w:val="77E644C0"/>
    <w:rsid w:val="96EFDD2B"/>
    <w:rsid w:val="9B4C38C7"/>
    <w:rsid w:val="9FE9D21A"/>
    <w:rsid w:val="B3DD733A"/>
    <w:rsid w:val="B7DFF95E"/>
    <w:rsid w:val="BCF5CF31"/>
    <w:rsid w:val="BF3F0E29"/>
    <w:rsid w:val="BFEF0894"/>
    <w:rsid w:val="CF7D2954"/>
    <w:rsid w:val="CF7FBBB5"/>
    <w:rsid w:val="D8BD3392"/>
    <w:rsid w:val="DF9163BE"/>
    <w:rsid w:val="E4DD1872"/>
    <w:rsid w:val="E78C990A"/>
    <w:rsid w:val="ED3E9231"/>
    <w:rsid w:val="EDF70DDF"/>
    <w:rsid w:val="EEFF2B83"/>
    <w:rsid w:val="F2F73547"/>
    <w:rsid w:val="FBFFD141"/>
    <w:rsid w:val="FCE935FE"/>
    <w:rsid w:val="FF7E1A55"/>
    <w:rsid w:val="FFF66F94"/>
    <w:rsid w:val="FFF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1000</Characters>
  <Lines>8</Lines>
  <Paragraphs>2</Paragraphs>
  <TotalTime>0</TotalTime>
  <ScaleCrop>false</ScaleCrop>
  <LinksUpToDate>false</LinksUpToDate>
  <CharactersWithSpaces>1021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2024-06-15T01:10:00Z</dcterms:created>
  <dc:creator>Zedai Yang</dc:creator>
  <cp:lastModifiedBy>lk</cp:lastModifiedBy>
  <dcterms:modified xsi:type="dcterms:W3CDTF">2024-08-12T02:02:01Z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D31BFCB6EFF845D29ADF066E41F6B000_12</vt:lpwstr>
  </property>
</Properties>
</file>