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黑体" w:hAnsi="黑体" w:eastAsia="黑体" w:cs="Times New Roman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Times New Roman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Times New Roman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Times New Roman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2023中国机器人大赛暨RoboCup中国赛</w:t>
      </w:r>
    </w:p>
    <w:p>
      <w:pPr>
        <w:jc w:val="center"/>
        <w:rPr>
          <w:rFonts w:hint="eastAsia" w:ascii="黑体" w:hAnsi="黑体" w:eastAsia="黑体" w:cs="Times New Roman"/>
          <w:color w:val="000000" w:themeColor="text1"/>
          <w:sz w:val="4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44"/>
          <w:szCs w:val="24"/>
          <w:lang w:val="en-US" w:eastAsia="zh-CN"/>
          <w14:textFill>
            <w14:solidFill>
              <w14:schemeClr w14:val="tx1"/>
            </w14:solidFill>
          </w14:textFill>
        </w:rPr>
        <w:t>赛程</w:t>
      </w:r>
    </w:p>
    <w:p>
      <w:pPr>
        <w:jc w:val="center"/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Times New Roman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Times New Roman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Times New Roman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Times New Roman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Times New Roman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Times New Roman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工程竞技类</w:t>
      </w:r>
    </w:p>
    <w:p>
      <w:pPr>
        <w:jc w:val="center"/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车型机器人智能搬运赛</w:t>
      </w:r>
    </w:p>
    <w:p>
      <w:pPr>
        <w:jc w:val="center"/>
        <w:rPr>
          <w:rFonts w:hint="default" w:ascii="黑体" w:hAnsi="黑体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人形机器人竞技全能赛</w:t>
      </w:r>
    </w:p>
    <w:p>
      <w:pPr>
        <w:spacing w:line="720" w:lineRule="auto"/>
        <w:jc w:val="center"/>
        <w:rPr>
          <w:rFonts w:ascii="Times New Roman" w:hAnsi="Times New Roman" w:eastAsia="宋体" w:cs="Times New Roman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720" w:lineRule="auto"/>
        <w:jc w:val="center"/>
        <w:rPr>
          <w:rFonts w:ascii="Times New Roman" w:hAnsi="Times New Roman" w:eastAsia="宋体" w:cs="Times New Roman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720" w:lineRule="auto"/>
        <w:jc w:val="center"/>
        <w:rPr>
          <w:rFonts w:ascii="Times New Roman" w:hAnsi="Times New Roman" w:eastAsia="宋体" w:cs="Times New Roman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720" w:lineRule="auto"/>
        <w:jc w:val="center"/>
        <w:rPr>
          <w:rFonts w:ascii="Times New Roman" w:hAnsi="Times New Roman" w:eastAsia="宋体" w:cs="Times New Roman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日--</w:t>
      </w:r>
      <w:r>
        <w:rPr>
          <w:rFonts w:hint="eastAsia" w:ascii="黑体" w:hAnsi="黑体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黑体" w:hAnsi="黑体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晋江</w:t>
      </w:r>
    </w:p>
    <w:p>
      <w:pPr>
        <w:jc w:val="center"/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一、赛程安排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1、报道及调试时间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10月11日参赛队伍报到；10月12日参赛队伍报到、</w:t>
      </w:r>
      <w:r>
        <w:rPr>
          <w:rFonts w:hint="eastAsia" w:asciiTheme="minorEastAsia" w:hAnsiTheme="minorEastAsia"/>
          <w:sz w:val="24"/>
          <w:szCs w:val="24"/>
        </w:rPr>
        <w:t>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到</w:t>
      </w:r>
      <w:r>
        <w:rPr>
          <w:rFonts w:hint="eastAsia" w:asciiTheme="minorEastAsia" w:hAnsiTheme="minorEastAsia"/>
          <w:sz w:val="24"/>
          <w:szCs w:val="24"/>
        </w:rPr>
        <w:t>完毕即可进入调试场地进行调试。调试终止时间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初步</w:t>
      </w:r>
      <w:r>
        <w:rPr>
          <w:rFonts w:hint="eastAsia" w:asciiTheme="minorEastAsia" w:hAnsiTheme="minorEastAsia"/>
          <w:sz w:val="24"/>
          <w:szCs w:val="24"/>
        </w:rPr>
        <w:t>定为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日2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：00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</w:rPr>
        <w:t>具体时间需要根据场地方的要求确定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2、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赛程安排表</w:t>
      </w:r>
    </w:p>
    <w:tbl>
      <w:tblPr>
        <w:tblStyle w:val="4"/>
        <w:tblW w:w="8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703"/>
        <w:gridCol w:w="1417"/>
        <w:gridCol w:w="2220"/>
        <w:gridCol w:w="1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8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工程竞技类项目赛程表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赛项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7" w:hRule="atLeas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人形机器人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检录、上交机器人          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人形机器人场地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:30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排位赛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</w:t>
            </w:r>
          </w:p>
        </w:tc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14:00-14:30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车型机器人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检录、上交机器人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车型机器人场地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14:30-17:00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排位赛</w:t>
            </w: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" w:hRule="atLeas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14日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14:00-14:30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人形机器人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检录、上交机器人          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人形机器人场地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14:30-17:30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决赛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</w:t>
            </w: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" w:hRule="atLeas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10月15日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车型机器人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检录、上交机器人          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车型机器人场地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:30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决赛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</w:t>
            </w: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特别注意：具体的比赛时间会根据实际比赛进度进行调整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并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及时发布</w:t>
      </w:r>
      <w:r>
        <w:rPr>
          <w:rFonts w:hint="eastAsia" w:asciiTheme="minorEastAsia" w:hAnsiTheme="minorEastAsia"/>
          <w:b/>
          <w:bCs/>
          <w:sz w:val="24"/>
          <w:szCs w:val="24"/>
        </w:rPr>
        <w:t>，各参赛队在正式比赛期间需在赛场附近随时关注比赛进程，轮到本队进行比赛时，迟到十分钟视为弃权。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二、赛程说明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1、本次比赛分排位赛和决赛两轮进行。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排位赛各支队伍的比赛顺序按下表进行，每只队伍只有1次运行机会，比赛时间不得超过10分钟。排位赛成绩只决定各支队伍参加决赛的上场顺序，成绩低的队伍先行决赛，不带入最终成绩排名。车型智能搬运赛共分为3个场地A、B、C同时进行，人形竞技全能赛在1个场地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3、决赛各支队伍的比赛顺序根据排位赛确定，每只队伍有2次运行机会，比赛时间不得超过20分钟。决赛成绩取2次运行的最好成绩，决定本次国赛的名次。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4、参赛机器人上交后，待本场比赛全部结束后方可取回。</w:t>
      </w:r>
    </w:p>
    <w:p>
      <w:pPr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比赛场地安</w:t>
      </w: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排表（排位赛）</w:t>
      </w:r>
    </w:p>
    <w:tbl>
      <w:tblPr>
        <w:tblStyle w:val="4"/>
        <w:tblW w:w="836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13"/>
        <w:gridCol w:w="2950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车型智能搬运赛（场地A）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参赛队编号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参赛队名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Y2309T15403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翻斗花园玛卡巴卡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Y2309T15824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福大命大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Y2309T47193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港城科学特搜队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Y2309T06453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勇敢牛牛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Y2309T96695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好想逃队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郑州西亚斯学院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Y2309T47926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花园宝宝车队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Y2309T01646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深夜开车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Y2308T73881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通大搬运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Y2309T36503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南航智能战队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Y2309T83303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我不道啊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Y2309T77153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闪电飞爪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</w:trPr>
        <w:tc>
          <w:tcPr>
            <w:tcW w:w="8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车型智能搬运赛（场地B）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参赛队编号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参赛队名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Y2309T62726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妙创二队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Y2309T88675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iBot复兴号队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Y2309T40521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XPU搬运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Y2308T96421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青龙山队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Y2309T92690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南财之王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Y2309T01026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优创2队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Y2309T98474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梦之硕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Y2309T70705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冰夏队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Y2309T49672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CUGB2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Y2309T71823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优创1队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Y2309T83096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36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车型智能搬运赛（场地C）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参赛队编号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参赛队名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Y2309T26474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CUGB4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Y2309T09480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南理工二队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Y2309T34244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守护蔚蓝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Y2309T26604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足下千里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Y2309T80955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工程搬运小车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Y2309T06908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Jurassic3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Y2309T80508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你惠不惠啊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Y2309T95476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福州大学至诚学院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Y2309T97811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梦之杨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Y2309T04759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湛坤队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Y2309T18140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青大梦一队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人形竞技全能赛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参赛队编号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参赛队名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1" w:colLast="3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Y2309T42216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日奈168队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Y2309T66001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星河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福州大学至诚学院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Y2309T17798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风羽跃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Y2309T21901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妙创一队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Y2308T92567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长安足力健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Y2309T20239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客舟疾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淮阴师范学院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Y2309T57379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稳鸭组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Y2309T78200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小鸡快跑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Y2309T12906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烽火人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Y2309T70189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zzu双足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Y2309T69221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诚朴队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Y2309T28616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Jurassic8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WNlMGYzNTA0YjgxZmQ0NTNhYzNkNzU3M2VmMmMifQ=="/>
  </w:docVars>
  <w:rsids>
    <w:rsidRoot w:val="00297F2D"/>
    <w:rsid w:val="0003661C"/>
    <w:rsid w:val="00082869"/>
    <w:rsid w:val="00297F2D"/>
    <w:rsid w:val="007E0EA4"/>
    <w:rsid w:val="009C68A4"/>
    <w:rsid w:val="009E39C9"/>
    <w:rsid w:val="00BD2D00"/>
    <w:rsid w:val="00F2443F"/>
    <w:rsid w:val="01C02744"/>
    <w:rsid w:val="035475CC"/>
    <w:rsid w:val="12A34A86"/>
    <w:rsid w:val="169E426C"/>
    <w:rsid w:val="1C8D6788"/>
    <w:rsid w:val="1F60300B"/>
    <w:rsid w:val="26612378"/>
    <w:rsid w:val="2AED07BA"/>
    <w:rsid w:val="2C61611B"/>
    <w:rsid w:val="3B2E5152"/>
    <w:rsid w:val="43217F7F"/>
    <w:rsid w:val="43FD36FF"/>
    <w:rsid w:val="4DAD1CF2"/>
    <w:rsid w:val="526F4B49"/>
    <w:rsid w:val="54C37BA4"/>
    <w:rsid w:val="5EB56C59"/>
    <w:rsid w:val="64C848E9"/>
    <w:rsid w:val="65DD4AD2"/>
    <w:rsid w:val="69942161"/>
    <w:rsid w:val="776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1674</Characters>
  <Lines>4</Lines>
  <Paragraphs>1</Paragraphs>
  <TotalTime>1</TotalTime>
  <ScaleCrop>false</ScaleCrop>
  <LinksUpToDate>false</LinksUpToDate>
  <CharactersWithSpaces>1723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2023-08-11T13:00:00Z</dcterms:created>
  <dc:creator>38486</dc:creator>
  <cp:lastModifiedBy>牛大</cp:lastModifiedBy>
  <dcterms:modified xsi:type="dcterms:W3CDTF">2023-09-27T06:35:28Z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F3C31C3002ED44CA82A8A96E9B13CF63_13</vt:lpwstr>
  </property>
</Properties>
</file>