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97" w:rsidRPr="00B87997" w:rsidRDefault="00B87997" w:rsidP="00B87997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32"/>
        </w:rPr>
      </w:pPr>
      <w:bookmarkStart w:id="0" w:name="_GoBack"/>
      <w:r w:rsidRPr="00B87997">
        <w:rPr>
          <w:rFonts w:ascii="黑体" w:eastAsia="黑体" w:hAnsi="黑体" w:cs="宋体"/>
          <w:bCs/>
          <w:color w:val="333333"/>
          <w:kern w:val="36"/>
          <w:sz w:val="24"/>
          <w:szCs w:val="32"/>
        </w:rPr>
        <w:t>项目简介</w:t>
      </w:r>
    </w:p>
    <w:bookmarkEnd w:id="0"/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中国服务机器人正处在一个快速发展的阶段，为了提高各研究单位参与服务机器人比赛的积极性，同时也为了各研究单位的交流和合作。希望我国的服务机器人能够更好的发展，并希望更多的高校来参与，在比赛中充分体现研究单位在某一方向做出的成果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proofErr w:type="spellStart"/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WhoIsWho</w:t>
      </w:r>
      <w:proofErr w:type="spellEnd"/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项目，是测试机器人应该能够在陌生环境中自主地识别人。不可以手动校准，机器人必须向一组人自我介绍，问他们的名字，记住他们，当再次遇见的时候能够认出他们。比赛开始前，提供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10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个英文名字清单、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10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个英文物品清单供识别，物品为饮料和食物。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该测试的关键是人的检测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/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识别，脸部的检测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/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识别，安全导航，与陌生人的人机互动。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比赛的主要内容：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比赛开始前，场地重新布置。如果机器人要想通过自主开门离开场地，那么队伍要事先将这个情况告诉裁判。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、场地准备：五个客人进入场地，面向门，机器人位与门外，等待开门。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比赛开始，机器人进入房间。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2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、向机器人介绍自己：机器人识别客人，并依次走向每个客人，在此过程中，客人应面向机器人，并向机器人介绍自己，以及自己希望机器人帮自己拿的物品。在此学习阶段，关于要客人如何做，机器人可以给予客人一些指示，但绝对不能触碰机器人。物品从物品清单指定，客人的名字从名字清单指定。客人告诉机器人自己的名字和所需物品后，机器人必须说出它所理解到的名字和物品。如果机器人没有听懂，可以要求客人再次重复，不扣分。如果在这个阶段机器人没有正确的识别名字，它仍还可以用该错误的名字继续下一阶段的识别。这是机器人与客人相互认识的阶段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3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、获取物品：机器人导航到指定位置获得客人所需物品，机器人得到所需的一个或几个物品后回到客人所在房间，此时客人应面向机器人。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4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、识别人：机器人回到房间后找到相应的客人，给予他所需的物品，并询问是否满足要求。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5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、离开场地：当机器人已经为所有客人拿好物品后，或者决定停止寻找时，它从另一扇门离开。机器人可以通过自主开门来离开（事先告诉裁判）。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需要说明的是：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如果使用机载麦克风，客人与机器人的距离至少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 50cm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测试期间，只有裁判、机器人和客人可以在场地中，开门的人呆在门后，直到机器人离开场地。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lastRenderedPageBreak/>
        <w:t>当机器人走到客人旁边时，可以要求客人看着它，以便它识别。但是如果旁边没有人，则会因误检测人而受到惩罚。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测试房间（包括房间的布置）会事先告知。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ind w:firstLine="480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比赛裁判由各参赛队选派（回避执法母队比赛），比赛时由各队根据抽签轮流上场进行。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jc w:val="left"/>
        <w:outlineLvl w:val="0"/>
        <w:rPr>
          <w:rFonts w:ascii="黑体" w:eastAsia="黑体" w:hAnsi="黑体" w:cs="宋体"/>
          <w:bCs/>
          <w:color w:val="333333"/>
          <w:kern w:val="36"/>
          <w:sz w:val="24"/>
          <w:szCs w:val="32"/>
        </w:rPr>
      </w:pPr>
      <w:r w:rsidRPr="00B87997">
        <w:rPr>
          <w:rFonts w:ascii="黑体" w:eastAsia="黑体" w:hAnsi="黑体" w:cs="宋体"/>
          <w:bCs/>
          <w:color w:val="333333"/>
          <w:kern w:val="36"/>
          <w:sz w:val="24"/>
          <w:szCs w:val="32"/>
        </w:rPr>
        <w:t>技术委员会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负责人：陈万米，上海大学，</w:t>
      </w:r>
      <w:hyperlink r:id="rId4" w:history="1">
        <w:r w:rsidRPr="00B87997">
          <w:rPr>
            <w:rFonts w:ascii="Times New Roman" w:eastAsia="宋体" w:hAnsi="Times New Roman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wanmic@163.com</w:t>
        </w:r>
      </w:hyperlink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，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13801966220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成　员：王景川，上海交通大学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张奇志，北京信息科技大学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</w:t>
      </w:r>
      <w:proofErr w:type="gramStart"/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裴</w:t>
      </w:r>
      <w:proofErr w:type="gramEnd"/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东，西北师范大学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 xml:space="preserve">　　　　陈文博，上海应用技术大学</w:t>
      </w: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 </w:t>
      </w:r>
    </w:p>
    <w:p w:rsidR="00B87997" w:rsidRPr="00B87997" w:rsidRDefault="00B87997" w:rsidP="00B87997">
      <w:pPr>
        <w:widowControl/>
        <w:shd w:val="clear" w:color="auto" w:fill="FFFFFF"/>
        <w:spacing w:line="400" w:lineRule="exact"/>
        <w:jc w:val="left"/>
        <w:rPr>
          <w:rFonts w:ascii="Times New Roman" w:eastAsia="宋体" w:hAnsi="Times New Roman" w:cs="Helvetica"/>
          <w:color w:val="333333"/>
          <w:kern w:val="0"/>
          <w:sz w:val="24"/>
          <w:szCs w:val="24"/>
        </w:rPr>
      </w:pPr>
      <w:r w:rsidRPr="00B87997">
        <w:rPr>
          <w:rFonts w:ascii="Times New Roman" w:eastAsia="宋体" w:hAnsi="Times New Roman" w:cs="Helvetica"/>
          <w:color w:val="333333"/>
          <w:kern w:val="0"/>
          <w:sz w:val="24"/>
          <w:szCs w:val="24"/>
        </w:rPr>
        <w:t>注：该赛事顾问由中国科学院自动化研究所的原魁担任，</w:t>
      </w:r>
      <w:hyperlink r:id="rId5" w:history="1">
        <w:r w:rsidRPr="00B87997">
          <w:rPr>
            <w:rFonts w:ascii="Times New Roman" w:eastAsia="宋体" w:hAnsi="Times New Roman" w:cs="Helvetica"/>
            <w:color w:val="5292C9"/>
            <w:kern w:val="0"/>
            <w:sz w:val="24"/>
            <w:szCs w:val="24"/>
            <w:u w:val="single"/>
            <w:bdr w:val="none" w:sz="0" w:space="0" w:color="auto" w:frame="1"/>
          </w:rPr>
          <w:t>kui.yuan@mail.ia.ac.cn</w:t>
        </w:r>
      </w:hyperlink>
    </w:p>
    <w:p w:rsidR="006E5747" w:rsidRPr="00B87997" w:rsidRDefault="006E5747" w:rsidP="00B87997">
      <w:pPr>
        <w:spacing w:line="400" w:lineRule="exact"/>
        <w:rPr>
          <w:rFonts w:ascii="Times New Roman" w:hAnsi="Times New Roman"/>
          <w:sz w:val="24"/>
        </w:rPr>
      </w:pPr>
    </w:p>
    <w:sectPr w:rsidR="006E5747" w:rsidRPr="00B8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17"/>
    <w:rsid w:val="006E5747"/>
    <w:rsid w:val="00B87997"/>
    <w:rsid w:val="00B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5D6AC-699E-4E99-8792-A3F55B1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8799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99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7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7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i.yuan@mail.ia.ac.cn" TargetMode="External"/><Relationship Id="rId4" Type="http://schemas.openxmlformats.org/officeDocument/2006/relationships/hyperlink" Target="mailto:wanmic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2017-05-25T04:35:00Z</dcterms:created>
  <dcterms:modified xsi:type="dcterms:W3CDTF">2017-05-25T04:39:00Z</dcterms:modified>
</cp:coreProperties>
</file>